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414575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13.06.2017</w:t>
      </w:r>
      <w:r w:rsidR="000020B7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  <w:u w:val="single"/>
        </w:rPr>
        <w:t>247</w:t>
      </w:r>
    </w:p>
    <w:p w:rsidR="00900D01" w:rsidRPr="00AA1461" w:rsidRDefault="00900D01" w:rsidP="00900D01"/>
    <w:p w:rsidR="00B3683F" w:rsidRDefault="006D7849" w:rsidP="00B3683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 xml:space="preserve">Об утверждении </w:t>
      </w:r>
      <w:r w:rsidR="001B7FC7">
        <w:rPr>
          <w:bCs/>
          <w:sz w:val="28"/>
          <w:szCs w:val="28"/>
        </w:rPr>
        <w:t xml:space="preserve"> Положения</w:t>
      </w:r>
      <w:r w:rsidR="00B3683F" w:rsidRPr="00B3683F">
        <w:rPr>
          <w:bCs/>
          <w:sz w:val="28"/>
          <w:szCs w:val="28"/>
        </w:rPr>
        <w:t xml:space="preserve"> о составе, </w:t>
      </w:r>
    </w:p>
    <w:p w:rsidR="00B3683F" w:rsidRDefault="00B3683F" w:rsidP="00B3683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B3683F">
        <w:rPr>
          <w:bCs/>
          <w:sz w:val="28"/>
          <w:szCs w:val="28"/>
        </w:rPr>
        <w:t>порядке</w:t>
      </w:r>
      <w:proofErr w:type="gramEnd"/>
      <w:r w:rsidRPr="00B3683F">
        <w:rPr>
          <w:bCs/>
          <w:sz w:val="28"/>
          <w:szCs w:val="28"/>
        </w:rPr>
        <w:t xml:space="preserve"> подготовки и утверждении </w:t>
      </w:r>
    </w:p>
    <w:p w:rsidR="00B3683F" w:rsidRDefault="00B3683F" w:rsidP="00B3683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3683F">
        <w:rPr>
          <w:bCs/>
          <w:sz w:val="28"/>
          <w:szCs w:val="28"/>
        </w:rPr>
        <w:t>нормативов градостроительного проектирования</w:t>
      </w:r>
    </w:p>
    <w:p w:rsidR="00B3683F" w:rsidRDefault="00B3683F" w:rsidP="00B3683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3683F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Руднянский район</w:t>
      </w:r>
      <w:r w:rsidRPr="00B3683F">
        <w:rPr>
          <w:bCs/>
          <w:sz w:val="28"/>
          <w:szCs w:val="28"/>
        </w:rPr>
        <w:t xml:space="preserve"> </w:t>
      </w:r>
    </w:p>
    <w:p w:rsidR="00A748A0" w:rsidRPr="00AA1461" w:rsidRDefault="00B3683F" w:rsidP="00B3683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3683F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 и</w:t>
      </w:r>
      <w:r w:rsidR="00A748A0">
        <w:rPr>
          <w:bCs/>
          <w:sz w:val="28"/>
          <w:szCs w:val="28"/>
        </w:rPr>
        <w:t xml:space="preserve"> </w:t>
      </w:r>
      <w:proofErr w:type="gramStart"/>
      <w:r w:rsidR="00A748A0">
        <w:rPr>
          <w:bCs/>
          <w:sz w:val="28"/>
          <w:szCs w:val="28"/>
        </w:rPr>
        <w:t>сельских</w:t>
      </w:r>
      <w:proofErr w:type="gramEnd"/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поселений, входящих в состав</w:t>
      </w:r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599F" w:rsidRPr="00AA1461" w:rsidRDefault="0040599F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Руднянск</w:t>
      </w:r>
      <w:r w:rsidR="00A748A0">
        <w:rPr>
          <w:bCs/>
          <w:sz w:val="28"/>
          <w:szCs w:val="28"/>
        </w:rPr>
        <w:t>ий</w:t>
      </w:r>
      <w:r w:rsidRPr="00AA1461">
        <w:rPr>
          <w:bCs/>
          <w:sz w:val="28"/>
          <w:szCs w:val="28"/>
        </w:rPr>
        <w:t xml:space="preserve"> район</w:t>
      </w:r>
      <w:r w:rsidR="00A748A0">
        <w:rPr>
          <w:bCs/>
          <w:sz w:val="28"/>
          <w:szCs w:val="28"/>
        </w:rPr>
        <w:t xml:space="preserve"> </w:t>
      </w:r>
      <w:r w:rsidR="00F07F74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Смоленской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области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335300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7B5EBD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812544" w:rsidRPr="00AA1461" w:rsidRDefault="00812544" w:rsidP="00B36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461">
        <w:rPr>
          <w:sz w:val="28"/>
          <w:szCs w:val="28"/>
        </w:rPr>
        <w:t xml:space="preserve">1. </w:t>
      </w:r>
      <w:r w:rsidR="00B3683F">
        <w:rPr>
          <w:sz w:val="28"/>
          <w:szCs w:val="28"/>
        </w:rPr>
        <w:t>Утвердить</w:t>
      </w:r>
      <w:r w:rsidR="00B3683F" w:rsidRPr="00B3683F">
        <w:rPr>
          <w:sz w:val="28"/>
          <w:szCs w:val="28"/>
        </w:rPr>
        <w:t xml:space="preserve"> прилагаемое Положение о составе, порядке подготовки и утверждении нормативов градостроительного проектирования муниципального образования</w:t>
      </w:r>
      <w:r w:rsidR="00B3683F">
        <w:rPr>
          <w:sz w:val="28"/>
          <w:szCs w:val="28"/>
        </w:rPr>
        <w:t xml:space="preserve"> </w:t>
      </w:r>
      <w:r w:rsidR="00B3683F" w:rsidRPr="00B3683F">
        <w:rPr>
          <w:sz w:val="28"/>
          <w:szCs w:val="28"/>
        </w:rPr>
        <w:t>Рудн</w:t>
      </w:r>
      <w:r w:rsidR="00B3683F">
        <w:rPr>
          <w:sz w:val="28"/>
          <w:szCs w:val="28"/>
        </w:rPr>
        <w:t xml:space="preserve">янский район </w:t>
      </w:r>
      <w:r w:rsidR="00B3683F" w:rsidRPr="00B3683F">
        <w:rPr>
          <w:sz w:val="28"/>
          <w:szCs w:val="28"/>
        </w:rPr>
        <w:t xml:space="preserve">Смоленской области </w:t>
      </w:r>
      <w:r w:rsidR="00B3683F">
        <w:rPr>
          <w:sz w:val="28"/>
          <w:szCs w:val="28"/>
        </w:rPr>
        <w:t xml:space="preserve"> и </w:t>
      </w:r>
      <w:r w:rsidR="00097172">
        <w:rPr>
          <w:sz w:val="28"/>
          <w:szCs w:val="28"/>
        </w:rPr>
        <w:t xml:space="preserve">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Pr="00AA1461">
        <w:rPr>
          <w:sz w:val="28"/>
          <w:szCs w:val="28"/>
        </w:rPr>
        <w:t>.</w:t>
      </w:r>
    </w:p>
    <w:p w:rsidR="0040599F" w:rsidRPr="00AA1461" w:rsidRDefault="00B3683F" w:rsidP="00B36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0599F" w:rsidRPr="00AA1461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A0209E" w:rsidRPr="00AA1461" w:rsidRDefault="006D7849" w:rsidP="0040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B3683F">
        <w:rPr>
          <w:rFonts w:ascii="Times New Roman" w:hAnsi="Times New Roman" w:cs="Times New Roman"/>
          <w:sz w:val="28"/>
          <w:szCs w:val="28"/>
        </w:rPr>
        <w:t>3</w:t>
      </w:r>
      <w:r w:rsidRPr="00AA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461">
        <w:rPr>
          <w:rFonts w:ascii="Times New Roman" w:hAnsi="Times New Roman" w:cs="Times New Roman"/>
          <w:sz w:val="28"/>
          <w:szCs w:val="28"/>
        </w:rPr>
        <w:t>постановления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</w:t>
      </w:r>
      <w:r w:rsidR="00097172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97172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Pr="00AA1461">
        <w:rPr>
          <w:rFonts w:ascii="Times New Roman" w:hAnsi="Times New Roman" w:cs="Times New Roman"/>
          <w:sz w:val="28"/>
          <w:szCs w:val="28"/>
        </w:rPr>
        <w:t>.</w:t>
      </w:r>
    </w:p>
    <w:p w:rsidR="00285DE7" w:rsidRPr="00AA1461" w:rsidRDefault="00285DE7" w:rsidP="00A0209E">
      <w:pPr>
        <w:pStyle w:val="a5"/>
        <w:spacing w:after="0"/>
        <w:ind w:left="0"/>
        <w:rPr>
          <w:bCs/>
          <w:sz w:val="28"/>
          <w:szCs w:val="28"/>
        </w:rPr>
      </w:pPr>
    </w:p>
    <w:p w:rsidR="009B2384" w:rsidRPr="00335300" w:rsidRDefault="0042263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  <w:r w:rsidRPr="00335300">
        <w:rPr>
          <w:sz w:val="28"/>
          <w:szCs w:val="28"/>
        </w:rPr>
        <w:t xml:space="preserve"> </w:t>
      </w:r>
      <w:proofErr w:type="spellStart"/>
      <w:r w:rsidR="00B3683F" w:rsidRPr="00335300">
        <w:rPr>
          <w:sz w:val="28"/>
          <w:szCs w:val="28"/>
        </w:rPr>
        <w:t>И.п</w:t>
      </w:r>
      <w:proofErr w:type="spellEnd"/>
      <w:r w:rsidR="00B3683F" w:rsidRPr="00335300">
        <w:rPr>
          <w:sz w:val="28"/>
          <w:szCs w:val="28"/>
        </w:rPr>
        <w:t xml:space="preserve">.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3683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3683F">
        <w:rPr>
          <w:b/>
          <w:bCs/>
          <w:sz w:val="28"/>
          <w:szCs w:val="28"/>
        </w:rPr>
        <w:t>С.В. Архипенков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B3683F" w:rsidRDefault="00B3683F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B3683F" w:rsidRDefault="00B3683F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812544" w:rsidRPr="00335300" w:rsidRDefault="00B3683F" w:rsidP="00AE5A73">
      <w:pPr>
        <w:pStyle w:val="a5"/>
        <w:spacing w:after="0"/>
        <w:ind w:left="0"/>
        <w:jc w:val="right"/>
        <w:rPr>
          <w:b/>
          <w:bCs/>
          <w:sz w:val="28"/>
          <w:szCs w:val="28"/>
        </w:rPr>
      </w:pPr>
      <w:r w:rsidRPr="00335300">
        <w:rPr>
          <w:sz w:val="28"/>
          <w:szCs w:val="28"/>
        </w:rPr>
        <w:t>Утверждено</w:t>
      </w:r>
    </w:p>
    <w:p w:rsidR="00A03CC3" w:rsidRPr="00335300" w:rsidRDefault="00B3683F" w:rsidP="00A03C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5300">
        <w:rPr>
          <w:sz w:val="28"/>
          <w:szCs w:val="28"/>
        </w:rPr>
        <w:t>постановлением</w:t>
      </w:r>
      <w:r w:rsidR="00812544" w:rsidRPr="00335300">
        <w:rPr>
          <w:sz w:val="28"/>
          <w:szCs w:val="28"/>
        </w:rPr>
        <w:t xml:space="preserve"> </w:t>
      </w:r>
      <w:r w:rsidR="00A03CC3" w:rsidRPr="00335300">
        <w:rPr>
          <w:sz w:val="28"/>
          <w:szCs w:val="28"/>
        </w:rPr>
        <w:t>Администрации</w:t>
      </w:r>
    </w:p>
    <w:p w:rsidR="00A03CC3" w:rsidRPr="00335300" w:rsidRDefault="00097172" w:rsidP="00A03C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5300">
        <w:rPr>
          <w:sz w:val="28"/>
          <w:szCs w:val="28"/>
        </w:rPr>
        <w:t xml:space="preserve"> муниципального</w:t>
      </w:r>
      <w:r w:rsidR="00A03CC3" w:rsidRPr="00335300">
        <w:rPr>
          <w:sz w:val="28"/>
          <w:szCs w:val="28"/>
        </w:rPr>
        <w:t xml:space="preserve"> </w:t>
      </w:r>
      <w:r w:rsidRPr="00335300">
        <w:rPr>
          <w:sz w:val="28"/>
          <w:szCs w:val="28"/>
        </w:rPr>
        <w:t xml:space="preserve">образования </w:t>
      </w:r>
    </w:p>
    <w:p w:rsidR="00097172" w:rsidRPr="00335300" w:rsidRDefault="00097172" w:rsidP="00A03C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5300">
        <w:rPr>
          <w:sz w:val="28"/>
          <w:szCs w:val="28"/>
        </w:rPr>
        <w:t xml:space="preserve">Руднянский район </w:t>
      </w:r>
    </w:p>
    <w:p w:rsidR="00097172" w:rsidRPr="00335300" w:rsidRDefault="00097172" w:rsidP="008125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5300">
        <w:rPr>
          <w:sz w:val="28"/>
          <w:szCs w:val="28"/>
        </w:rPr>
        <w:t xml:space="preserve">Смоленской области </w:t>
      </w:r>
    </w:p>
    <w:p w:rsidR="00812544" w:rsidRPr="00414575" w:rsidRDefault="00414575" w:rsidP="00414575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414575">
        <w:rPr>
          <w:sz w:val="28"/>
          <w:szCs w:val="28"/>
        </w:rPr>
        <w:t xml:space="preserve">от </w:t>
      </w:r>
      <w:r w:rsidRPr="00414575">
        <w:rPr>
          <w:sz w:val="28"/>
          <w:szCs w:val="28"/>
          <w:u w:val="single"/>
        </w:rPr>
        <w:t>13.06.2017</w:t>
      </w:r>
      <w:r w:rsidRPr="00414575">
        <w:rPr>
          <w:sz w:val="28"/>
          <w:szCs w:val="28"/>
        </w:rPr>
        <w:t xml:space="preserve">  N</w:t>
      </w:r>
      <w:r w:rsidRPr="00414575">
        <w:rPr>
          <w:sz w:val="28"/>
          <w:szCs w:val="28"/>
          <w:u w:val="single"/>
        </w:rPr>
        <w:t>247</w:t>
      </w:r>
    </w:p>
    <w:p w:rsidR="00B3683F" w:rsidRDefault="00B3683F" w:rsidP="00B368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B3683F" w:rsidRDefault="00B3683F" w:rsidP="00B368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СОСТАВЕ, ПОРЯДКЕ ПОДГОТОВКИ И УТВЕРЖДЕНИИ НОРМАТИВОВ</w:t>
      </w:r>
      <w:bookmarkStart w:id="0" w:name="_GoBack"/>
      <w:bookmarkEnd w:id="0"/>
    </w:p>
    <w:p w:rsidR="00B3683F" w:rsidRDefault="00B3683F" w:rsidP="00B368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ГРАДОСТРОИТЕЛЬНОГО ПРОЕКТИРОВАНИЯ МУНИЦИПАЛЬНОГО</w:t>
      </w:r>
    </w:p>
    <w:p w:rsidR="0099702E" w:rsidRPr="0099702E" w:rsidRDefault="00B3683F" w:rsidP="009970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ОБРАЗОВАНИЯ </w:t>
      </w:r>
      <w:r w:rsidR="0099702E">
        <w:rPr>
          <w:rFonts w:eastAsiaTheme="minorHAnsi"/>
          <w:b/>
          <w:bCs/>
          <w:sz w:val="28"/>
          <w:szCs w:val="28"/>
          <w:lang w:eastAsia="en-US"/>
        </w:rPr>
        <w:t>РУДНЯНСКИЙ РАЙОН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СМОЛЕНСКОЙ ОБЛАСТИ</w:t>
      </w:r>
      <w:r w:rsidR="0099702E">
        <w:rPr>
          <w:rFonts w:eastAsiaTheme="minorHAnsi"/>
          <w:b/>
          <w:bCs/>
          <w:sz w:val="28"/>
          <w:szCs w:val="28"/>
          <w:lang w:eastAsia="en-US"/>
        </w:rPr>
        <w:t xml:space="preserve"> И СЕЛЬСКИХ ПОСЕЛЕНИЙ, ВХОДЯЩИХ В СОСТАВ </w:t>
      </w:r>
      <w:r w:rsidR="0099702E" w:rsidRPr="0099702E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</w:p>
    <w:p w:rsidR="00B3683F" w:rsidRDefault="0099702E" w:rsidP="009970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9702E">
        <w:rPr>
          <w:rFonts w:eastAsiaTheme="minorHAnsi"/>
          <w:b/>
          <w:bCs/>
          <w:sz w:val="28"/>
          <w:szCs w:val="28"/>
          <w:lang w:eastAsia="en-US"/>
        </w:rPr>
        <w:t>ОБРАЗОВАНИЯ РУДНЯНСКИЙ РАЙОН СМОЛЕНСКОЙ ОБЛАСТИ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Настоящее Положение о составе, порядке подготовки и утверждении нормативов градостроительного проектирования </w:t>
      </w:r>
      <w:r w:rsidR="0099702E" w:rsidRPr="0099702E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Положение) разработано в соответствии с </w:t>
      </w:r>
      <w:hyperlink r:id="rId9" w:history="1">
        <w:r w:rsidRPr="0099702E">
          <w:rPr>
            <w:rFonts w:eastAsiaTheme="minorHAnsi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 в Российской Федерации.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Настоящее Положение определяет состав, порядок подготовки и порядок утверждения нормативов градостроительного проектирования </w:t>
      </w:r>
      <w:r w:rsidR="0099702E" w:rsidRPr="0099702E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- местные нормативы).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предупреждения и устранения вредного воздействия на население факторов среды обитания и принимаются в форме нормативных правовых актов </w:t>
      </w:r>
      <w:r w:rsidR="00335300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9702E">
        <w:rPr>
          <w:rFonts w:eastAsiaTheme="minorHAnsi"/>
          <w:sz w:val="28"/>
          <w:szCs w:val="28"/>
          <w:lang w:eastAsia="en-US"/>
        </w:rPr>
        <w:t>Руднянский район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муниципального образования </w:t>
      </w:r>
      <w:r w:rsidR="0099702E" w:rsidRPr="0099702E">
        <w:rPr>
          <w:rFonts w:eastAsiaTheme="minorHAnsi"/>
          <w:sz w:val="28"/>
          <w:szCs w:val="28"/>
          <w:lang w:eastAsia="en-US"/>
        </w:rPr>
        <w:t>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 w:rsidR="0099702E">
        <w:rPr>
          <w:rFonts w:eastAsiaTheme="minorHAnsi"/>
          <w:sz w:val="28"/>
          <w:szCs w:val="28"/>
          <w:lang w:eastAsia="en-US"/>
        </w:rPr>
        <w:t>.</w:t>
      </w:r>
    </w:p>
    <w:p w:rsidR="0099702E" w:rsidRDefault="0099702E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683F" w:rsidRDefault="00B3683F" w:rsidP="00B36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>
        <w:rPr>
          <w:rFonts w:eastAsiaTheme="minorHAnsi"/>
          <w:sz w:val="28"/>
          <w:szCs w:val="28"/>
          <w:lang w:eastAsia="en-US"/>
        </w:rPr>
        <w:t xml:space="preserve">2. Состав местных нормативов </w:t>
      </w:r>
      <w:proofErr w:type="gramStart"/>
      <w:r>
        <w:rPr>
          <w:rFonts w:eastAsiaTheme="minorHAnsi"/>
          <w:sz w:val="28"/>
          <w:szCs w:val="28"/>
          <w:lang w:eastAsia="en-US"/>
        </w:rPr>
        <w:t>градостроительного</w:t>
      </w:r>
      <w:proofErr w:type="gramEnd"/>
    </w:p>
    <w:p w:rsidR="00B3683F" w:rsidRDefault="00B3683F" w:rsidP="00B368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проектирования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Местные нормативы градостроительного проектирования муниципального образования </w:t>
      </w:r>
      <w:r w:rsidR="0099702E" w:rsidRPr="0099702E">
        <w:rPr>
          <w:rFonts w:eastAsiaTheme="minorHAnsi"/>
          <w:sz w:val="28"/>
          <w:szCs w:val="28"/>
          <w:lang w:eastAsia="en-US"/>
        </w:rPr>
        <w:t>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содержат минимальные расчетные показатели обеспечения благоприятных условий жизнедеятельности человека и разрабатываются с учетом природно-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климатических, социально-демографических, национальных, территориальных и других особенностей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Расчетные показатели обеспечения благоприятных условий жизнедеятельности человека, содержащиеся в местных </w:t>
      </w:r>
      <w:hyperlink r:id="rId10" w:history="1"/>
      <w:r w:rsidR="0099702E">
        <w:rPr>
          <w:rFonts w:eastAsiaTheme="minorHAnsi"/>
          <w:sz w:val="28"/>
          <w:szCs w:val="28"/>
          <w:lang w:eastAsia="en-US"/>
        </w:rPr>
        <w:t xml:space="preserve"> нормативах</w:t>
      </w:r>
      <w:r>
        <w:rPr>
          <w:rFonts w:eastAsiaTheme="minorHAnsi"/>
          <w:sz w:val="28"/>
          <w:szCs w:val="28"/>
          <w:lang w:eastAsia="en-US"/>
        </w:rPr>
        <w:t>, устанавливаются не ниже, чем такие показатели в нормативах градостроительного проектирования "Планировка и застройка городов и иных населенных пунктов Смоленской области", утвержденных постановлением Администрации Смоленской области от 05.06.2007 N 207.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Местные нормативы учитываются при подготовке схемы территориального планирования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генеральных планов сельских поселений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а также при разработке проектов планировки кварталов, микрорайонов, других элементов планировочной структуры населенных пунктов, входящих в состав сельских поселений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проектов межевания таких элементов, проектно-сметной документации объектов капитального строительства.</w:t>
      </w:r>
      <w:proofErr w:type="gramEnd"/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Показателями обеспечения благоприятных условий жизнедеятельности человека являются: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уровень обеспеченности сельских поселений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 объектами социальной, производственной, инженерно-транспортной, других инфраструктур и доступности этих объектов для населения </w:t>
      </w:r>
      <w:r w:rsidR="0099702E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уровень благоустройства территории;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уровень защиты территории от вредных воздействий природной и техногенной среды;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расчетные показатели для планирования размещения объектов социальной инфраструктуры;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расчетные показатели для планирования размещения объектов производственной инфраструктуры;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расчетные показатели для планирования размещения объектов инженерно-транспортной инфраструктуры;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расчетные показатели для планирования размещения объектов противопожарной защиты;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иные расчетные показатели благоприятных условий жизнедеятельности человека.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Местные нормативы подразделяются на следующие виды: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2.5.1. Нормативы градостроительного проектирования жилой зоны: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жилищная обеспеченность (в квадратных метрах на 1 человека);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общая площадь территорий для размещения объектов жилой застройки (в гектарах);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распределение зон жилой застройки по видам жилой застройки (в процентах);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размер </w:t>
      </w:r>
      <w:proofErr w:type="spellStart"/>
      <w:r>
        <w:rPr>
          <w:rFonts w:eastAsiaTheme="minorHAnsi"/>
          <w:sz w:val="28"/>
          <w:szCs w:val="28"/>
          <w:lang w:eastAsia="en-US"/>
        </w:rPr>
        <w:t>приквартирных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земельных участков (в квадратных метрах);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распределение жилищного строительства по типам жилья (в процентах);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распределение жилищного строительства по этажности (в процентах).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 Нормативы градостроительного проектирования общественно-деловой зоны: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площадь территорий для размещения объектов социального и коммунально-бытового назначения (в гектарах);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дошкольного, начального, общего и среднего образования (мест на 1 тысячу человек);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здравоохранения (мест на 1 тысячу человек, коек на 1 тысячу человек, посещений в смену);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торговли и питания (квадратных метров торговой площади на 1 тысячу человек, мест на 1 тысячу человек);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культуры (мест на 1 тысячу человек);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культовыми зданиями (мест на 1 тысячу человек);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коммунально-бытового назначения (мест на 1 тысячу человек).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2.5.3. Нормативы градостроительного проектирования производственной зоны: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площадь территорий для размещения объектов производственного назначения (в гектарах).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2.5.4. Нормативы градостроительного проектирования зон инженерной и транспортной инфраструктур: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водоснабжения и водоотведения (в кубометрах на 1 человека в год);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теплоснабжения (в килокалориях на отопление 1 квадратного метра в год);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газоснабжения (в кубических метрах на 1 человека в год);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электроснабжения (в киловатт-часах на 1 человека в год);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санитарной очистки (в килограммах бытовых отходов на 1 человека в год);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расстояния между остановочными пунктами на линиях общественного пассажирского транспорта (в метрах);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транспортная и пешеходная доступность до объектов социального назначения (в метрах);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озеленение площади, санитарно-защитных зон, отделяющих автомобильные дороги от объектов жилой застройки (в процентах);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уровень автомобилизации (количество транспортных средств на 1 тысячу человек).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2.5.5. Нормативы градостроительного проектирования зоны сельскохозяйственного использования: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площадь территорий для размещения объектов сельскохозяйственного назначения (в гектарах);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размер земельных участков для ведения сельского хозяйства, дачного хозяйства, садоводства, личного подсобного хозяйства (в кв. метрах, в гектарах).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2.5.6. Нормативы градостроительного проектирования зоны рекреационного назначения: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обеспеченность объектами рекреационного назначения (в метрах квадратных на человека);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площадь территорий для размещения объектов рекреационного назначения (в гектарах);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площадь озеленений территорий объектов рекреационного назначения (в процентах).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2.5.7. Нормативы градостроительного проектирования зон особо охраняемых территорий.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2.5.8. Нормативы градостроительного проектирования зоны специального назначения: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площадь территорий для размещения кладбищ, скотомогильников, объектов размещения отходов потребления (в гектарах).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2.5.9. Иные нормативы градостроительного проектирования.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683F" w:rsidRDefault="00B3683F" w:rsidP="00B36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Порядок подготовки и утверждения местных нормативов</w:t>
      </w:r>
    </w:p>
    <w:p w:rsidR="00B3683F" w:rsidRDefault="00B3683F" w:rsidP="00B368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градостроительного проектирования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>1. Местные нормативы градостроительного проектирования и внесенные изменения в местные нормативы градостроительного проектирования</w:t>
      </w:r>
      <w:r w:rsidR="00847CFA" w:rsidRPr="00847CFA">
        <w:t xml:space="preserve"> </w:t>
      </w:r>
      <w:r w:rsidR="00847CFA" w:rsidRPr="00847CFA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 w:rsidR="00847CFA">
        <w:rPr>
          <w:rFonts w:eastAsiaTheme="minorHAnsi"/>
          <w:sz w:val="28"/>
          <w:szCs w:val="28"/>
          <w:lang w:eastAsia="en-US"/>
        </w:rPr>
        <w:t xml:space="preserve"> </w:t>
      </w:r>
      <w:r w:rsidRPr="00A66995">
        <w:rPr>
          <w:rFonts w:eastAsiaTheme="minorHAnsi"/>
          <w:sz w:val="28"/>
          <w:szCs w:val="28"/>
          <w:lang w:eastAsia="en-US"/>
        </w:rPr>
        <w:t xml:space="preserve"> утверждаются представительным органом местного самоуправления.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>2. В случае</w:t>
      </w:r>
      <w:proofErr w:type="gramStart"/>
      <w:r w:rsidRPr="00A6699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66995">
        <w:rPr>
          <w:rFonts w:eastAsiaTheme="minorHAnsi"/>
          <w:sz w:val="28"/>
          <w:szCs w:val="28"/>
          <w:lang w:eastAsia="en-US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</w:t>
      </w:r>
      <w:r>
        <w:rPr>
          <w:rFonts w:eastAsiaTheme="minorHAnsi"/>
          <w:sz w:val="28"/>
          <w:szCs w:val="28"/>
          <w:lang w:eastAsia="en-US"/>
        </w:rPr>
        <w:t>Градостроительного</w:t>
      </w:r>
      <w:r w:rsidRPr="00A66995">
        <w:rPr>
          <w:rFonts w:eastAsiaTheme="minorHAnsi"/>
          <w:sz w:val="28"/>
          <w:szCs w:val="28"/>
          <w:lang w:eastAsia="en-US"/>
        </w:rPr>
        <w:t xml:space="preserve">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>3. В случае</w:t>
      </w:r>
      <w:proofErr w:type="gramStart"/>
      <w:r w:rsidRPr="00A6699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66995">
        <w:rPr>
          <w:rFonts w:eastAsiaTheme="minorHAnsi"/>
          <w:sz w:val="28"/>
          <w:szCs w:val="28"/>
          <w:lang w:eastAsia="en-US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>
        <w:rPr>
          <w:rFonts w:eastAsiaTheme="minorHAnsi"/>
          <w:sz w:val="28"/>
          <w:szCs w:val="28"/>
          <w:lang w:eastAsia="en-US"/>
        </w:rPr>
        <w:t>Градостроительного</w:t>
      </w:r>
      <w:r w:rsidRPr="00A66995">
        <w:rPr>
          <w:rFonts w:eastAsiaTheme="minorHAnsi"/>
          <w:sz w:val="28"/>
          <w:szCs w:val="28"/>
          <w:lang w:eastAsia="en-US"/>
        </w:rPr>
        <w:t xml:space="preserve"> 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A66995">
        <w:rPr>
          <w:rFonts w:eastAsiaTheme="minorHAnsi"/>
          <w:sz w:val="28"/>
          <w:szCs w:val="28"/>
          <w:lang w:eastAsia="en-US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</w:t>
      </w:r>
      <w:r w:rsidRPr="00A66995">
        <w:rPr>
          <w:rFonts w:eastAsiaTheme="minorHAnsi"/>
          <w:sz w:val="28"/>
          <w:szCs w:val="28"/>
          <w:lang w:eastAsia="en-US"/>
        </w:rPr>
        <w:lastRenderedPageBreak/>
        <w:t xml:space="preserve">утверждены в отношении одного или нескольких видов объектов, предусмотренных частями 3 и 4 статьи 29.2 </w:t>
      </w:r>
      <w:r>
        <w:rPr>
          <w:rFonts w:eastAsiaTheme="minorHAnsi"/>
          <w:sz w:val="28"/>
          <w:szCs w:val="28"/>
          <w:lang w:eastAsia="en-US"/>
        </w:rPr>
        <w:t>Градостроительного</w:t>
      </w:r>
      <w:r w:rsidRPr="00A66995">
        <w:rPr>
          <w:rFonts w:eastAsiaTheme="minorHAnsi"/>
          <w:sz w:val="28"/>
          <w:szCs w:val="28"/>
          <w:lang w:eastAsia="en-US"/>
        </w:rPr>
        <w:t xml:space="preserve"> Кодекса.</w:t>
      </w:r>
      <w:proofErr w:type="gramEnd"/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>5. Подготовка местных нормативов градостроительного проектирования</w:t>
      </w:r>
      <w:r w:rsidR="00847CFA" w:rsidRPr="00847CFA">
        <w:t xml:space="preserve"> </w:t>
      </w:r>
      <w:r w:rsidR="00847CFA" w:rsidRPr="00847CFA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 w:rsidRPr="00A66995">
        <w:rPr>
          <w:rFonts w:eastAsiaTheme="minorHAnsi"/>
          <w:sz w:val="28"/>
          <w:szCs w:val="28"/>
          <w:lang w:eastAsia="en-US"/>
        </w:rPr>
        <w:t xml:space="preserve"> осуществляется с учетом: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995">
        <w:rPr>
          <w:rFonts w:eastAsiaTheme="minorHAnsi"/>
          <w:sz w:val="28"/>
          <w:szCs w:val="28"/>
          <w:lang w:eastAsia="en-US"/>
        </w:rPr>
        <w:t>1) социально-демографического состава и плотности населения на территории муниципального образования;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995">
        <w:rPr>
          <w:rFonts w:eastAsiaTheme="minorHAnsi"/>
          <w:sz w:val="28"/>
          <w:szCs w:val="28"/>
          <w:lang w:eastAsia="en-US"/>
        </w:rPr>
        <w:t>2) планов и программ комплексного социально-экономического развития муниципального образования;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6995">
        <w:rPr>
          <w:rFonts w:eastAsiaTheme="minorHAnsi"/>
          <w:sz w:val="28"/>
          <w:szCs w:val="28"/>
          <w:lang w:eastAsia="en-US"/>
        </w:rPr>
        <w:t>3) предложений органов местного самоуправления и заинтересованных лиц.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A66995">
        <w:rPr>
          <w:rFonts w:eastAsiaTheme="minorHAnsi"/>
          <w:sz w:val="28"/>
          <w:szCs w:val="28"/>
          <w:lang w:eastAsia="en-US"/>
        </w:rPr>
        <w:t>Проект местных нормативов гра</w:t>
      </w:r>
      <w:r w:rsidR="00847CFA">
        <w:rPr>
          <w:rFonts w:eastAsiaTheme="minorHAnsi"/>
          <w:sz w:val="28"/>
          <w:szCs w:val="28"/>
          <w:lang w:eastAsia="en-US"/>
        </w:rPr>
        <w:t xml:space="preserve">достроительного проектирования </w:t>
      </w:r>
      <w:r w:rsidR="00847CFA" w:rsidRPr="00847CFA">
        <w:t xml:space="preserve"> </w:t>
      </w:r>
      <w:r w:rsidR="00847CFA" w:rsidRPr="00847CFA">
        <w:rPr>
          <w:rFonts w:eastAsiaTheme="minorHAnsi"/>
          <w:sz w:val="28"/>
          <w:szCs w:val="28"/>
          <w:lang w:eastAsia="en-US"/>
        </w:rPr>
        <w:t xml:space="preserve"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 </w:t>
      </w:r>
      <w:r w:rsidR="00847CFA">
        <w:rPr>
          <w:rFonts w:eastAsiaTheme="minorHAnsi"/>
          <w:sz w:val="28"/>
          <w:szCs w:val="28"/>
          <w:lang w:eastAsia="en-US"/>
        </w:rPr>
        <w:t xml:space="preserve"> п</w:t>
      </w:r>
      <w:r w:rsidRPr="00A66995">
        <w:rPr>
          <w:rFonts w:eastAsiaTheme="minorHAnsi"/>
          <w:sz w:val="28"/>
          <w:szCs w:val="28"/>
          <w:lang w:eastAsia="en-US"/>
        </w:rPr>
        <w:t>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</w:t>
      </w:r>
      <w:proofErr w:type="gramEnd"/>
      <w:r w:rsidRPr="00A66995">
        <w:rPr>
          <w:rFonts w:eastAsiaTheme="minorHAnsi"/>
          <w:sz w:val="28"/>
          <w:szCs w:val="28"/>
          <w:lang w:eastAsia="en-US"/>
        </w:rPr>
        <w:t xml:space="preserve"> до их утверждения.</w:t>
      </w:r>
    </w:p>
    <w:p w:rsidR="00A66995" w:rsidRPr="00A66995" w:rsidRDefault="00A66995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A66995">
        <w:rPr>
          <w:rFonts w:eastAsiaTheme="minorHAnsi"/>
          <w:sz w:val="28"/>
          <w:szCs w:val="28"/>
          <w:lang w:eastAsia="en-US"/>
        </w:rPr>
        <w:t>7. Утвержденные местные нормативы градостроительного проектирования</w:t>
      </w:r>
      <w:r w:rsidR="00847CFA">
        <w:rPr>
          <w:rFonts w:eastAsiaTheme="minorHAnsi"/>
          <w:sz w:val="28"/>
          <w:szCs w:val="28"/>
          <w:lang w:eastAsia="en-US"/>
        </w:rPr>
        <w:t xml:space="preserve"> </w:t>
      </w:r>
      <w:r w:rsidR="00847CFA" w:rsidRPr="00847CFA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</w:t>
      </w:r>
      <w:r w:rsidRPr="00A66995">
        <w:rPr>
          <w:rFonts w:eastAsiaTheme="minorHAnsi"/>
          <w:sz w:val="28"/>
          <w:szCs w:val="28"/>
          <w:lang w:eastAsia="en-US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3683F" w:rsidRDefault="00847CFA" w:rsidP="00A66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3683F" w:rsidRDefault="00A66995" w:rsidP="00B36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3683F">
        <w:rPr>
          <w:rFonts w:eastAsiaTheme="minorHAnsi"/>
          <w:sz w:val="28"/>
          <w:szCs w:val="28"/>
          <w:lang w:eastAsia="en-US"/>
        </w:rPr>
        <w:t>4. Заключительные положения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Местные нормативы градостроительного проектирования </w:t>
      </w:r>
      <w:r w:rsidR="00847CFA" w:rsidRPr="00847CFA">
        <w:rPr>
          <w:rFonts w:eastAsiaTheme="minorHAnsi"/>
          <w:sz w:val="28"/>
          <w:szCs w:val="28"/>
          <w:lang w:eastAsia="en-US"/>
        </w:rPr>
        <w:t xml:space="preserve">муниципального образования Руднянский район Смоленской области  и сельских поселений, входящих в состав муниципального образования Руднянский район Смоленской области </w:t>
      </w:r>
      <w:r>
        <w:rPr>
          <w:rFonts w:eastAsiaTheme="minorHAnsi"/>
          <w:sz w:val="28"/>
          <w:szCs w:val="28"/>
          <w:lang w:eastAsia="en-US"/>
        </w:rPr>
        <w:t xml:space="preserve">обязательны для применения всеми участниками градостроительной деятельности, осуществляемой на территории </w:t>
      </w:r>
      <w:r w:rsidR="00A66995">
        <w:rPr>
          <w:rFonts w:eastAsiaTheme="minorHAnsi"/>
          <w:sz w:val="28"/>
          <w:szCs w:val="28"/>
          <w:lang w:eastAsia="en-US"/>
        </w:rPr>
        <w:t>Руднянского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области.</w:t>
      </w:r>
    </w:p>
    <w:p w:rsidR="00B3683F" w:rsidRDefault="00B3683F" w:rsidP="00B36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За нарушение местных нормативов градостроительного проектирования виновные лица несут ответственность в соответствии с действующим законодательством</w:t>
      </w:r>
    </w:p>
    <w:p w:rsidR="00E135C7" w:rsidRPr="00AA1461" w:rsidRDefault="00E135C7" w:rsidP="00B36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135C7" w:rsidRPr="00AA1461" w:rsidSect="00E568AD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7C" w:rsidRDefault="0007487C" w:rsidP="00D777E6">
      <w:r>
        <w:separator/>
      </w:r>
    </w:p>
  </w:endnote>
  <w:endnote w:type="continuationSeparator" w:id="0">
    <w:p w:rsidR="0007487C" w:rsidRDefault="0007487C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7C" w:rsidRDefault="0007487C" w:rsidP="00D777E6">
      <w:r>
        <w:separator/>
      </w:r>
    </w:p>
  </w:footnote>
  <w:footnote w:type="continuationSeparator" w:id="0">
    <w:p w:rsidR="0007487C" w:rsidRDefault="0007487C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020B7"/>
    <w:rsid w:val="0007487C"/>
    <w:rsid w:val="00097172"/>
    <w:rsid w:val="000C05E4"/>
    <w:rsid w:val="000E6CAD"/>
    <w:rsid w:val="00155CA1"/>
    <w:rsid w:val="00190ED7"/>
    <w:rsid w:val="00196E20"/>
    <w:rsid w:val="001A5768"/>
    <w:rsid w:val="001B7FC7"/>
    <w:rsid w:val="001E1F9F"/>
    <w:rsid w:val="00285DE7"/>
    <w:rsid w:val="002B2126"/>
    <w:rsid w:val="002C26C9"/>
    <w:rsid w:val="00313AAF"/>
    <w:rsid w:val="00320A9F"/>
    <w:rsid w:val="00335300"/>
    <w:rsid w:val="0039727C"/>
    <w:rsid w:val="003E1C17"/>
    <w:rsid w:val="00402F24"/>
    <w:rsid w:val="0040599F"/>
    <w:rsid w:val="00414575"/>
    <w:rsid w:val="0042263E"/>
    <w:rsid w:val="00451F18"/>
    <w:rsid w:val="00452AD4"/>
    <w:rsid w:val="00462353"/>
    <w:rsid w:val="004E2B1B"/>
    <w:rsid w:val="00505FA4"/>
    <w:rsid w:val="0051131F"/>
    <w:rsid w:val="00526FD7"/>
    <w:rsid w:val="00564541"/>
    <w:rsid w:val="005F1DDF"/>
    <w:rsid w:val="005F5D1E"/>
    <w:rsid w:val="006028F7"/>
    <w:rsid w:val="0062650F"/>
    <w:rsid w:val="006636C3"/>
    <w:rsid w:val="006D7849"/>
    <w:rsid w:val="00703955"/>
    <w:rsid w:val="007541CE"/>
    <w:rsid w:val="00775138"/>
    <w:rsid w:val="00792E92"/>
    <w:rsid w:val="00795CF4"/>
    <w:rsid w:val="00812544"/>
    <w:rsid w:val="00817A1B"/>
    <w:rsid w:val="00826C63"/>
    <w:rsid w:val="00847CFA"/>
    <w:rsid w:val="00891004"/>
    <w:rsid w:val="008B3405"/>
    <w:rsid w:val="008D5CF4"/>
    <w:rsid w:val="008E0DA9"/>
    <w:rsid w:val="00900D01"/>
    <w:rsid w:val="0091646F"/>
    <w:rsid w:val="009506DD"/>
    <w:rsid w:val="00953B67"/>
    <w:rsid w:val="00972588"/>
    <w:rsid w:val="0099702E"/>
    <w:rsid w:val="009A06F7"/>
    <w:rsid w:val="009A2816"/>
    <w:rsid w:val="009B2384"/>
    <w:rsid w:val="009E077F"/>
    <w:rsid w:val="00A0209E"/>
    <w:rsid w:val="00A03CC3"/>
    <w:rsid w:val="00A2692B"/>
    <w:rsid w:val="00A345AC"/>
    <w:rsid w:val="00A66995"/>
    <w:rsid w:val="00A748A0"/>
    <w:rsid w:val="00AA1461"/>
    <w:rsid w:val="00AE5A73"/>
    <w:rsid w:val="00AE5FA1"/>
    <w:rsid w:val="00B3683F"/>
    <w:rsid w:val="00B90ECD"/>
    <w:rsid w:val="00B920A1"/>
    <w:rsid w:val="00BC4981"/>
    <w:rsid w:val="00BE53FB"/>
    <w:rsid w:val="00CA5E4B"/>
    <w:rsid w:val="00CC028C"/>
    <w:rsid w:val="00D04A29"/>
    <w:rsid w:val="00D777E6"/>
    <w:rsid w:val="00DA19C0"/>
    <w:rsid w:val="00DB10E2"/>
    <w:rsid w:val="00E135C7"/>
    <w:rsid w:val="00E52CF2"/>
    <w:rsid w:val="00E568AD"/>
    <w:rsid w:val="00E819EA"/>
    <w:rsid w:val="00EE1EE4"/>
    <w:rsid w:val="00F07F74"/>
    <w:rsid w:val="00F20C94"/>
    <w:rsid w:val="00F578B7"/>
    <w:rsid w:val="00F645C6"/>
    <w:rsid w:val="00FA55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828802C023BD7ECA3FAD8C0DF85B2376EA7C4C661206887863F7CA2DE23DA1B2435B9E762BCFB3CF3659i7z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828802C023BD7ECA3FB3811B94062972E021466D120DDE203CAC977AEB37F6F50C02DC3227C6B5iC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C937-03FE-4739-8AB6-3991D29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48</cp:revision>
  <cp:lastPrinted>2016-10-18T13:41:00Z</cp:lastPrinted>
  <dcterms:created xsi:type="dcterms:W3CDTF">2015-02-26T05:19:00Z</dcterms:created>
  <dcterms:modified xsi:type="dcterms:W3CDTF">2017-06-13T08:44:00Z</dcterms:modified>
</cp:coreProperties>
</file>